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E6">
        <w:rPr>
          <w:rFonts w:ascii="Times New Roman" w:hAnsi="Times New Roman" w:cs="Times New Roman"/>
          <w:b/>
          <w:sz w:val="28"/>
          <w:szCs w:val="28"/>
        </w:rPr>
        <w:t>о подключении (технологическом присоединении) к централизованной системе холодного водоснабжения и (или) водоотведения</w:t>
      </w:r>
    </w:p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  <w:r w:rsidRPr="00BC4DE6">
        <w:rPr>
          <w:rFonts w:ascii="Times New Roman" w:hAnsi="Times New Roman" w:cs="Times New Roman"/>
          <w:sz w:val="28"/>
          <w:szCs w:val="28"/>
        </w:rPr>
        <w:tab/>
      </w:r>
    </w:p>
    <w:p w:rsidR="00BC4DE6" w:rsidRPr="00C32A0C" w:rsidRDefault="00BC4DE6" w:rsidP="0045371E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Наименование исполнителя, </w:t>
      </w:r>
      <w:r w:rsidR="0045371E" w:rsidRPr="0045371E">
        <w:rPr>
          <w:rFonts w:ascii="Times New Roman" w:hAnsi="Times New Roman" w:cs="Times New Roman"/>
          <w:sz w:val="28"/>
          <w:szCs w:val="28"/>
        </w:rPr>
        <w:t>которому направлено заявление о подключении</w:t>
      </w:r>
      <w:r w:rsidRPr="00C32A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DE6" w:rsidRPr="00C32A0C" w:rsidRDefault="00BC3F6E" w:rsidP="00512AE3">
      <w:pPr>
        <w:jc w:val="both"/>
        <w:rPr>
          <w:rFonts w:ascii="Times New Roman" w:hAnsi="Times New Roman" w:cs="Times New Roman"/>
          <w:sz w:val="28"/>
          <w:szCs w:val="28"/>
        </w:rPr>
      </w:pPr>
      <w:r w:rsidRPr="00BC3F6E">
        <w:rPr>
          <w:rFonts w:ascii="Times New Roman" w:hAnsi="Times New Roman" w:cs="Times New Roman"/>
          <w:sz w:val="28"/>
          <w:szCs w:val="28"/>
          <w:u w:val="single"/>
        </w:rPr>
        <w:t xml:space="preserve">   </w:t>
      </w:r>
      <w:r w:rsidR="00512AE3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</w:t>
      </w:r>
      <w:proofErr w:type="spellStart"/>
      <w:r w:rsidR="00512AE3">
        <w:rPr>
          <w:rFonts w:ascii="Times New Roman" w:hAnsi="Times New Roman" w:cs="Times New Roman"/>
          <w:sz w:val="28"/>
          <w:szCs w:val="28"/>
          <w:u w:val="single"/>
        </w:rPr>
        <w:t>Сертоловские</w:t>
      </w:r>
      <w:proofErr w:type="spellEnd"/>
      <w:r w:rsidR="00512AE3">
        <w:rPr>
          <w:rFonts w:ascii="Times New Roman" w:hAnsi="Times New Roman" w:cs="Times New Roman"/>
          <w:sz w:val="28"/>
          <w:szCs w:val="28"/>
          <w:u w:val="single"/>
        </w:rPr>
        <w:t xml:space="preserve"> коммунальные системы» (ООО «СКС»)</w:t>
      </w:r>
      <w:r w:rsidR="00BC4DE6">
        <w:rPr>
          <w:rFonts w:ascii="Times New Roman" w:hAnsi="Times New Roman" w:cs="Times New Roman"/>
          <w:sz w:val="28"/>
          <w:szCs w:val="28"/>
        </w:rPr>
        <w:t>____________________________</w:t>
      </w:r>
      <w:r w:rsidR="00512AE3">
        <w:rPr>
          <w:rFonts w:ascii="Times New Roman" w:hAnsi="Times New Roman" w:cs="Times New Roman"/>
          <w:sz w:val="28"/>
          <w:szCs w:val="28"/>
        </w:rPr>
        <w:t>_____________________</w:t>
      </w:r>
    </w:p>
    <w:p w:rsidR="00BC4DE6" w:rsidRPr="00C32A0C" w:rsidRDefault="00BC4DE6" w:rsidP="00BC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2. Сведения о </w:t>
      </w:r>
      <w:r w:rsidR="0045371E">
        <w:rPr>
          <w:rFonts w:ascii="Times New Roman" w:hAnsi="Times New Roman" w:cs="Times New Roman"/>
          <w:sz w:val="28"/>
          <w:szCs w:val="28"/>
        </w:rPr>
        <w:t>заявителе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32A0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32A0C">
        <w:rPr>
          <w:rFonts w:ascii="Times New Roman" w:hAnsi="Times New Roman" w:cs="Times New Roman"/>
          <w:sz w:val="28"/>
          <w:szCs w:val="28"/>
        </w:rPr>
        <w:t>__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</w:t>
      </w:r>
      <w:r w:rsidRPr="00C85D77">
        <w:rPr>
          <w:rFonts w:ascii="Times New Roman" w:hAnsi="Times New Roman" w:cs="Times New Roman"/>
          <w:sz w:val="20"/>
          <w:szCs w:val="20"/>
        </w:rPr>
        <w:t>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счета)</w:t>
      </w:r>
    </w:p>
    <w:p w:rsidR="00BC4DE6" w:rsidRPr="00BC4DE6" w:rsidRDefault="00BC4DE6" w:rsidP="00BC4DE6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BC4DE6" w:rsidRPr="00C32A0C" w:rsidRDefault="0045371E" w:rsidP="00BC4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Контактные данные заявителя</w:t>
      </w:r>
      <w:r w:rsidR="00BC4DE6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4C5C">
        <w:rPr>
          <w:rFonts w:ascii="Times New Roman" w:hAnsi="Times New Roman" w:cs="Times New Roman"/>
          <w:sz w:val="28"/>
          <w:szCs w:val="28"/>
        </w:rPr>
        <w:t>________</w:t>
      </w:r>
      <w:r w:rsidR="00BC4DE6">
        <w:rPr>
          <w:rFonts w:ascii="Times New Roman" w:hAnsi="Times New Roman" w:cs="Times New Roman"/>
          <w:sz w:val="28"/>
          <w:szCs w:val="28"/>
        </w:rPr>
        <w:t>___</w:t>
      </w:r>
      <w:r w:rsidR="00BC4DE6"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b/>
          <w:sz w:val="20"/>
          <w:szCs w:val="20"/>
        </w:rPr>
        <w:t>для органов государственной власти и местного самоуправления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нахождения, почтовый адрес, контактный телефон, адрес электронной почты,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юридических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</w:t>
      </w:r>
    </w:p>
    <w:p w:rsidR="00BC4DE6" w:rsidRPr="00C85D77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индивидуальных предпринимателей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почты,</w:t>
      </w:r>
    </w:p>
    <w:p w:rsidR="00BC4DE6" w:rsidRPr="00C85D77" w:rsidRDefault="00BC4DE6" w:rsidP="0092248C">
      <w:pPr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b/>
          <w:sz w:val="20"/>
          <w:szCs w:val="20"/>
        </w:rPr>
        <w:t>для физических лиц</w:t>
      </w:r>
      <w:r w:rsidRPr="00C85D77">
        <w:rPr>
          <w:rFonts w:ascii="Times New Roman" w:hAnsi="Times New Roman" w:cs="Times New Roman"/>
          <w:sz w:val="20"/>
          <w:szCs w:val="20"/>
        </w:rPr>
        <w:t xml:space="preserve"> - адрес регистрации по месту жительства, почтовый адрес, контактный телефон, адрес электронной почты)</w:t>
      </w:r>
    </w:p>
    <w:p w:rsidR="00BC4DE6" w:rsidRPr="00C32A0C" w:rsidRDefault="0045371E" w:rsidP="00BC4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5371E">
        <w:rPr>
          <w:rFonts w:ascii="Times New Roman" w:hAnsi="Times New Roman" w:cs="Times New Roman"/>
          <w:sz w:val="28"/>
          <w:szCs w:val="28"/>
        </w:rPr>
        <w:t>Основания обращения с заявлением о подключении (технологическом присоединении)</w:t>
      </w:r>
      <w:r w:rsidR="00BC4DE6" w:rsidRPr="00C32A0C">
        <w:rPr>
          <w:rFonts w:ascii="Times New Roman" w:hAnsi="Times New Roman" w:cs="Times New Roman"/>
          <w:sz w:val="28"/>
          <w:szCs w:val="28"/>
        </w:rPr>
        <w:t xml:space="preserve">: </w:t>
      </w:r>
      <w:r w:rsidR="00BC4DE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DE6" w:rsidRPr="00C85D77" w:rsidRDefault="00BC4DE6" w:rsidP="00214C5C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BC4DE6">
        <w:rPr>
          <w:rFonts w:ascii="Times New Roman" w:hAnsi="Times New Roman" w:cs="Times New Roman"/>
          <w:sz w:val="20"/>
          <w:szCs w:val="20"/>
        </w:rPr>
        <w:t>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</w:t>
      </w:r>
      <w:r>
        <w:rPr>
          <w:rFonts w:ascii="Times New Roman" w:hAnsi="Times New Roman" w:cs="Times New Roman"/>
          <w:sz w:val="20"/>
          <w:szCs w:val="20"/>
        </w:rPr>
        <w:t>а земельный участок, на который</w:t>
      </w:r>
      <w:r w:rsidRPr="00BC4DE6">
        <w:rPr>
          <w:rFonts w:ascii="Times New Roman" w:hAnsi="Times New Roman" w:cs="Times New Roman"/>
          <w:sz w:val="20"/>
          <w:szCs w:val="20"/>
        </w:rPr>
        <w:t xml:space="preserve"> расположен подключаемый объект основания возникновения такого права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BC4DE6" w:rsidRDefault="00BC4DE6" w:rsidP="00BC4D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5. Наименование и местонахождение подключаемого объекта</w:t>
      </w:r>
      <w:r>
        <w:rPr>
          <w:rFonts w:ascii="Times New Roman" w:hAnsi="Times New Roman" w:cs="Times New Roman"/>
          <w:sz w:val="28"/>
          <w:szCs w:val="28"/>
        </w:rPr>
        <w:t>:____________________</w:t>
      </w:r>
    </w:p>
    <w:p w:rsidR="00BC4DE6" w:rsidRPr="00BC4DE6" w:rsidRDefault="00BC4DE6" w:rsidP="00BC4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Default="00BC4DE6" w:rsidP="00BC4DE6">
      <w:pPr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6. Требуется подключение к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C4DE6" w:rsidRPr="00BC4DE6" w:rsidRDefault="00BC4DE6" w:rsidP="00BC4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C4DE6">
        <w:rPr>
          <w:rFonts w:ascii="Times New Roman" w:hAnsi="Times New Roman" w:cs="Times New Roman"/>
          <w:sz w:val="20"/>
          <w:szCs w:val="20"/>
        </w:rPr>
        <w:t>(централизованной системе холодного водоснабжения, водоотведения - указать нужное)</w:t>
      </w:r>
    </w:p>
    <w:p w:rsidR="00214C5C" w:rsidRDefault="00BC4DE6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7. Необходимые виды ресурсов или услуг, планируемых к получению через централизованную</w:t>
      </w:r>
      <w:r w:rsidR="00214C5C">
        <w:rPr>
          <w:rFonts w:ascii="Times New Roman" w:hAnsi="Times New Roman" w:cs="Times New Roman"/>
          <w:sz w:val="28"/>
          <w:szCs w:val="28"/>
        </w:rPr>
        <w:t xml:space="preserve"> </w:t>
      </w:r>
      <w:r w:rsidRPr="00BC4DE6">
        <w:rPr>
          <w:rFonts w:ascii="Times New Roman" w:hAnsi="Times New Roman" w:cs="Times New Roman"/>
          <w:sz w:val="28"/>
          <w:szCs w:val="28"/>
        </w:rPr>
        <w:t>систему</w:t>
      </w:r>
      <w:r w:rsidR="00214C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C4DE6" w:rsidRPr="00214C5C" w:rsidRDefault="00214C5C" w:rsidP="00214C5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BC4DE6">
        <w:rPr>
          <w:rFonts w:ascii="Times New Roman" w:hAnsi="Times New Roman" w:cs="Times New Roman"/>
          <w:sz w:val="28"/>
          <w:szCs w:val="28"/>
        </w:rPr>
        <w:tab/>
      </w:r>
      <w:r w:rsidR="00BC4DE6" w:rsidRPr="00214C5C">
        <w:rPr>
          <w:rFonts w:ascii="Times New Roman" w:hAnsi="Times New Roman" w:cs="Times New Roman"/>
          <w:sz w:val="20"/>
          <w:szCs w:val="20"/>
        </w:rPr>
        <w:t>(получение питьевой в</w:t>
      </w:r>
      <w:r w:rsidR="0092248C">
        <w:rPr>
          <w:rFonts w:ascii="Times New Roman" w:hAnsi="Times New Roman" w:cs="Times New Roman"/>
          <w:sz w:val="20"/>
          <w:szCs w:val="20"/>
        </w:rPr>
        <w:t>оды, сброс хозяйственно-бытовых или</w:t>
      </w:r>
      <w:r w:rsidRPr="00214C5C">
        <w:rPr>
          <w:rFonts w:ascii="Times New Roman" w:hAnsi="Times New Roman" w:cs="Times New Roman"/>
          <w:sz w:val="20"/>
          <w:szCs w:val="20"/>
        </w:rPr>
        <w:t xml:space="preserve"> </w:t>
      </w:r>
      <w:r w:rsidR="00BC4DE6" w:rsidRPr="00214C5C">
        <w:rPr>
          <w:rFonts w:ascii="Times New Roman" w:hAnsi="Times New Roman" w:cs="Times New Roman"/>
          <w:sz w:val="20"/>
          <w:szCs w:val="20"/>
        </w:rPr>
        <w:t>производственных сточных вод), а также виды подключаемых</w:t>
      </w:r>
      <w:r w:rsidRPr="00214C5C">
        <w:rPr>
          <w:rFonts w:ascii="Times New Roman" w:hAnsi="Times New Roman" w:cs="Times New Roman"/>
          <w:sz w:val="20"/>
          <w:szCs w:val="20"/>
        </w:rPr>
        <w:t xml:space="preserve"> </w:t>
      </w:r>
      <w:r w:rsidR="00BC4DE6" w:rsidRPr="00214C5C">
        <w:rPr>
          <w:rFonts w:ascii="Times New Roman" w:hAnsi="Times New Roman" w:cs="Times New Roman"/>
          <w:sz w:val="20"/>
          <w:szCs w:val="20"/>
        </w:rPr>
        <w:t>сетей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14C5C" w:rsidRDefault="00BC4DE6" w:rsidP="002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8. Основание для заключения договора о подключении</w:t>
      </w:r>
      <w:r w:rsidR="00214C5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C4DE6" w:rsidRPr="00BC4DE6" w:rsidRDefault="00214C5C" w:rsidP="00E14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214C5C" w:rsidRDefault="00BC4DE6" w:rsidP="003D0421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4C5C">
        <w:rPr>
          <w:rFonts w:ascii="Times New Roman" w:hAnsi="Times New Roman" w:cs="Times New Roman"/>
          <w:sz w:val="20"/>
          <w:szCs w:val="20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</w:t>
      </w:r>
      <w:r w:rsidR="0092248C">
        <w:rPr>
          <w:rFonts w:ascii="Times New Roman" w:hAnsi="Times New Roman" w:cs="Times New Roman"/>
          <w:sz w:val="20"/>
          <w:szCs w:val="20"/>
        </w:rPr>
        <w:t>системам</w:t>
      </w:r>
      <w:r w:rsidRPr="00214C5C">
        <w:rPr>
          <w:rFonts w:ascii="Times New Roman" w:hAnsi="Times New Roman" w:cs="Times New Roman"/>
          <w:sz w:val="20"/>
          <w:szCs w:val="20"/>
        </w:rPr>
        <w:t xml:space="preserve"> холодного водоснабжения и (или) водоотведения, в том числе при перераспределении (уступке права на использование) высвобождаемой подключенной мощности (нагрузки), или необходимость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214C5C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(реконструкция, модернизация) объектов централизованных систем горячего водоснабжения, холодного водоснабжения и (или) водоотведения)</w:t>
      </w:r>
    </w:p>
    <w:p w:rsidR="00BC4DE6" w:rsidRPr="00214C5C" w:rsidRDefault="00BC4DE6" w:rsidP="00214C5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4C5C">
        <w:rPr>
          <w:rFonts w:ascii="Times New Roman" w:hAnsi="Times New Roman" w:cs="Times New Roman"/>
          <w:sz w:val="20"/>
          <w:szCs w:val="20"/>
        </w:rPr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являющимся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3D0421" w:rsidRDefault="003D0421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1CB" w:rsidRDefault="002E51CB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71E" w:rsidRDefault="0045371E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DE6" w:rsidRDefault="00BC4DE6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9. Характеристика земельного участка, на котором ра</w:t>
      </w:r>
      <w:r w:rsidR="00214C5C">
        <w:rPr>
          <w:rFonts w:ascii="Times New Roman" w:hAnsi="Times New Roman" w:cs="Times New Roman"/>
          <w:sz w:val="28"/>
          <w:szCs w:val="28"/>
        </w:rPr>
        <w:t>сполагается подключаемый объект____________________________________________________________________</w:t>
      </w:r>
    </w:p>
    <w:p w:rsidR="00214C5C" w:rsidRDefault="00214C5C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C4DE6" w:rsidRPr="00214C5C" w:rsidRDefault="00BC4DE6" w:rsidP="00214C5C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>(площадь, кадастровый номер, вид разрешенного использования)</w:t>
      </w:r>
    </w:p>
    <w:p w:rsidR="00BC4DE6" w:rsidRPr="00BC4DE6" w:rsidRDefault="00BC4DE6" w:rsidP="00214C5C">
      <w:pPr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для </w:t>
      </w:r>
    </w:p>
    <w:p w:rsidR="00214C5C" w:rsidRPr="004316DF" w:rsidRDefault="00214C5C" w:rsidP="00214C5C">
      <w:pPr>
        <w:rPr>
          <w:rFonts w:ascii="Times New Roman" w:hAnsi="Times New Roman" w:cs="Times New Roman"/>
          <w:sz w:val="24"/>
          <w:szCs w:val="24"/>
        </w:rPr>
      </w:pPr>
      <w:r w:rsidRPr="00C32A0C">
        <w:rPr>
          <w:rFonts w:ascii="Times New Roman" w:hAnsi="Times New Roman" w:cs="Times New Roman"/>
          <w:sz w:val="28"/>
          <w:szCs w:val="28"/>
        </w:rPr>
        <w:t xml:space="preserve">потребления холодной воды </w:t>
      </w:r>
      <w:r w:rsidRPr="004316DF">
        <w:rPr>
          <w:rFonts w:ascii="Times New Roman" w:hAnsi="Times New Roman" w:cs="Times New Roman"/>
          <w:sz w:val="24"/>
          <w:szCs w:val="24"/>
        </w:rPr>
        <w:t>_______ л/с, _____________</w:t>
      </w:r>
      <w:proofErr w:type="spellStart"/>
      <w:r w:rsidRPr="004316DF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4316D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16DF">
        <w:rPr>
          <w:rFonts w:ascii="Times New Roman" w:hAnsi="Times New Roman" w:cs="Times New Roman"/>
          <w:sz w:val="24"/>
          <w:szCs w:val="24"/>
        </w:rPr>
        <w:t xml:space="preserve">/час, ______ </w:t>
      </w:r>
      <w:proofErr w:type="spellStart"/>
      <w:r w:rsidRPr="004316D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4316DF">
        <w:rPr>
          <w:rFonts w:ascii="Times New Roman" w:hAnsi="Times New Roman" w:cs="Times New Roman"/>
          <w:sz w:val="24"/>
          <w:szCs w:val="24"/>
        </w:rPr>
        <w:t xml:space="preserve">./сутки </w:t>
      </w:r>
    </w:p>
    <w:p w:rsidR="00214C5C" w:rsidRDefault="00214C5C" w:rsidP="00214C5C">
      <w:pPr>
        <w:rPr>
          <w:rFonts w:ascii="Times New Roman" w:hAnsi="Times New Roman" w:cs="Times New Roman"/>
          <w:sz w:val="28"/>
          <w:szCs w:val="28"/>
        </w:rPr>
      </w:pPr>
      <w:r w:rsidRPr="00C32A0C">
        <w:rPr>
          <w:rFonts w:ascii="Times New Roman" w:hAnsi="Times New Roman" w:cs="Times New Roman"/>
          <w:sz w:val="28"/>
          <w:szCs w:val="28"/>
        </w:rPr>
        <w:t>в том числе на нужды пожаротушения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C5C" w:rsidRPr="00C32A0C" w:rsidRDefault="00214C5C" w:rsidP="00214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A0C">
        <w:rPr>
          <w:rFonts w:ascii="Times New Roman" w:hAnsi="Times New Roman" w:cs="Times New Roman"/>
          <w:sz w:val="28"/>
          <w:szCs w:val="28"/>
        </w:rPr>
        <w:t xml:space="preserve"> - наружного </w:t>
      </w:r>
      <w:r w:rsidRPr="004316DF">
        <w:rPr>
          <w:rFonts w:ascii="Times New Roman" w:hAnsi="Times New Roman" w:cs="Times New Roman"/>
          <w:sz w:val="24"/>
          <w:szCs w:val="24"/>
        </w:rPr>
        <w:t>_______ л/сек,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5C" w:rsidRPr="00C32A0C" w:rsidRDefault="00214C5C" w:rsidP="00214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2A0C">
        <w:rPr>
          <w:rFonts w:ascii="Times New Roman" w:hAnsi="Times New Roman" w:cs="Times New Roman"/>
          <w:sz w:val="28"/>
          <w:szCs w:val="28"/>
        </w:rPr>
        <w:t xml:space="preserve"> внутреннего ______ </w:t>
      </w:r>
      <w:r w:rsidRPr="00C13EA8">
        <w:rPr>
          <w:rFonts w:ascii="Times New Roman" w:hAnsi="Times New Roman" w:cs="Times New Roman"/>
          <w:sz w:val="24"/>
          <w:szCs w:val="24"/>
        </w:rPr>
        <w:t xml:space="preserve">л/сек. (количество пожарных кранов _____ штук), </w:t>
      </w:r>
    </w:p>
    <w:p w:rsidR="00214C5C" w:rsidRDefault="00214C5C" w:rsidP="00214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автоматическое </w:t>
      </w:r>
      <w:r w:rsidRPr="00BD14AE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BD14A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D14AE">
        <w:rPr>
          <w:rFonts w:ascii="Times New Roman" w:hAnsi="Times New Roman" w:cs="Times New Roman"/>
          <w:sz w:val="24"/>
          <w:szCs w:val="24"/>
        </w:rPr>
        <w:t xml:space="preserve">/сек. </w:t>
      </w:r>
    </w:p>
    <w:p w:rsidR="00AD3D60" w:rsidRDefault="00AD3D60" w:rsidP="00AD3D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4AE">
        <w:rPr>
          <w:rFonts w:ascii="Times New Roman" w:hAnsi="Times New Roman" w:cs="Times New Roman"/>
          <w:sz w:val="24"/>
          <w:szCs w:val="24"/>
        </w:rPr>
        <w:t xml:space="preserve">_____ </w:t>
      </w:r>
      <w:proofErr w:type="gramStart"/>
      <w:r w:rsidRPr="00BD14A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D14AE">
        <w:rPr>
          <w:rFonts w:ascii="Times New Roman" w:hAnsi="Times New Roman" w:cs="Times New Roman"/>
          <w:sz w:val="24"/>
          <w:szCs w:val="24"/>
        </w:rPr>
        <w:t xml:space="preserve">/сек. </w:t>
      </w:r>
    </w:p>
    <w:p w:rsidR="00AD3D60" w:rsidRDefault="00AD3D60" w:rsidP="00214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4C5C" w:rsidRDefault="00214C5C" w:rsidP="00214C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14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5C" w:rsidRPr="00BD14AE" w:rsidRDefault="00214C5C" w:rsidP="003D0421">
      <w:pPr>
        <w:rPr>
          <w:rFonts w:ascii="Times New Roman" w:hAnsi="Times New Roman" w:cs="Times New Roman"/>
          <w:sz w:val="24"/>
          <w:szCs w:val="24"/>
        </w:rPr>
      </w:pPr>
      <w:r w:rsidRPr="00BD14AE">
        <w:rPr>
          <w:rFonts w:ascii="Times New Roman" w:hAnsi="Times New Roman" w:cs="Times New Roman"/>
          <w:sz w:val="28"/>
          <w:szCs w:val="28"/>
        </w:rPr>
        <w:t>водоотведения</w:t>
      </w:r>
      <w:r w:rsidRPr="00BD14AE">
        <w:rPr>
          <w:rFonts w:ascii="Times New Roman" w:hAnsi="Times New Roman" w:cs="Times New Roman"/>
          <w:sz w:val="24"/>
          <w:szCs w:val="24"/>
        </w:rPr>
        <w:t xml:space="preserve"> ______ л/с ______ </w:t>
      </w:r>
      <w:proofErr w:type="spellStart"/>
      <w:r w:rsidRPr="00BD14AE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BD14A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BD14AE">
        <w:rPr>
          <w:rFonts w:ascii="Times New Roman" w:hAnsi="Times New Roman" w:cs="Times New Roman"/>
          <w:sz w:val="24"/>
          <w:szCs w:val="24"/>
        </w:rPr>
        <w:t>/час,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D14AE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BD14AE">
        <w:rPr>
          <w:rFonts w:ascii="Times New Roman" w:hAnsi="Times New Roman" w:cs="Times New Roman"/>
          <w:sz w:val="24"/>
          <w:szCs w:val="24"/>
        </w:rPr>
        <w:t>уб.м</w:t>
      </w:r>
      <w:proofErr w:type="spellEnd"/>
      <w:r w:rsidRPr="00BD14AE">
        <w:rPr>
          <w:rFonts w:ascii="Times New Roman" w:hAnsi="Times New Roman" w:cs="Times New Roman"/>
          <w:sz w:val="24"/>
          <w:szCs w:val="24"/>
        </w:rPr>
        <w:t xml:space="preserve">/сутки </w:t>
      </w:r>
    </w:p>
    <w:p w:rsidR="00F408F8" w:rsidRDefault="00BC4DE6" w:rsidP="00F4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11. Информация о предельных параметрах разрешенного строительства (реконструкции) подключаемого объекта</w:t>
      </w:r>
      <w:r w:rsidR="00F408F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C4DE6" w:rsidRPr="00BC4DE6" w:rsidRDefault="00F408F8" w:rsidP="00F4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F408F8" w:rsidRDefault="00BC4DE6" w:rsidP="00F408F8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408F8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DD4614" w:rsidRDefault="00BC4DE6" w:rsidP="00DD4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12. Технические параметры подключаемого объекта:</w:t>
      </w:r>
      <w:r w:rsidR="00DD46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4DE6" w:rsidRPr="00BC4DE6" w:rsidRDefault="00DD4614" w:rsidP="00DD4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DD4614" w:rsidRDefault="00BC4DE6" w:rsidP="00DD4614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D4614">
        <w:rPr>
          <w:rFonts w:ascii="Times New Roman" w:hAnsi="Times New Roman" w:cs="Times New Roman"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DD4614" w:rsidRDefault="00BC4DE6" w:rsidP="00DD4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13. Расположение средств измерений и приборов учета холодной воды и сточных вод (при их наличии)</w:t>
      </w:r>
      <w:r w:rsidR="00DD46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C4DE6" w:rsidRPr="00BC4DE6" w:rsidRDefault="00DD4614" w:rsidP="00DD4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14" w:rsidRDefault="00BC4DE6" w:rsidP="00DD46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14. 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</w:r>
      <w:r w:rsidR="00DD461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C4DE6" w:rsidRPr="00BC4DE6" w:rsidRDefault="00DD4614" w:rsidP="00DD4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D51" w:rsidRDefault="00707D51" w:rsidP="00707D5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E5520">
        <w:rPr>
          <w:rFonts w:ascii="Times New Roman" w:hAnsi="Times New Roman" w:cs="Times New Roman"/>
          <w:sz w:val="28"/>
          <w:szCs w:val="28"/>
        </w:rPr>
        <w:t>ри подключении к централизованн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5520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5520">
        <w:rPr>
          <w:rFonts w:ascii="Times New Roman" w:hAnsi="Times New Roman" w:cs="Times New Roman"/>
          <w:sz w:val="28"/>
          <w:szCs w:val="28"/>
        </w:rPr>
        <w:t xml:space="preserve"> холодного водоснабжения - наличие и возможность использования иных способов отведения сточных вод, кроме централизованных систем водоотведения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07D51" w:rsidRPr="00BC4DE6" w:rsidRDefault="00707D51" w:rsidP="00707D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C4DE6" w:rsidRPr="00BC4DE6" w:rsidRDefault="00BC4DE6" w:rsidP="00DD4614">
      <w:pPr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15. Номер и дата выдачи технических условий (в случае их получения до заключения договора о подключении)</w:t>
      </w:r>
      <w:r w:rsidR="00DD46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BC4DE6" w:rsidRDefault="00BC4DE6" w:rsidP="00DD4614">
      <w:pPr>
        <w:jc w:val="both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16.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 w:rsidR="00DD461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0B5641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</w:p>
    <w:p w:rsidR="00C05DEE" w:rsidRDefault="00C05DEE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DEE">
        <w:rPr>
          <w:rFonts w:ascii="Times New Roman" w:hAnsi="Times New Roman" w:cs="Times New Roman"/>
          <w:sz w:val="28"/>
          <w:szCs w:val="28"/>
        </w:rPr>
        <w:t>17. Расположение средств измерений и приборов учета холодной воды и сточных вод (при их наличии)__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C05DEE">
        <w:rPr>
          <w:rFonts w:ascii="Times New Roman" w:hAnsi="Times New Roman" w:cs="Times New Roman"/>
          <w:sz w:val="28"/>
          <w:szCs w:val="28"/>
        </w:rPr>
        <w:t>_</w:t>
      </w:r>
    </w:p>
    <w:p w:rsidR="00C05DEE" w:rsidRDefault="00C05DEE" w:rsidP="00FE7E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E32" w:rsidRDefault="00BC4DE6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DE6">
        <w:rPr>
          <w:rFonts w:ascii="Times New Roman" w:hAnsi="Times New Roman" w:cs="Times New Roman"/>
          <w:sz w:val="28"/>
          <w:szCs w:val="28"/>
        </w:rPr>
        <w:t>1</w:t>
      </w:r>
      <w:r w:rsidR="00C05DEE">
        <w:rPr>
          <w:rFonts w:ascii="Times New Roman" w:hAnsi="Times New Roman" w:cs="Times New Roman"/>
          <w:sz w:val="28"/>
          <w:szCs w:val="28"/>
        </w:rPr>
        <w:t>8</w:t>
      </w:r>
      <w:r w:rsidRPr="00BC4DE6">
        <w:rPr>
          <w:rFonts w:ascii="Times New Roman" w:hAnsi="Times New Roman" w:cs="Times New Roman"/>
          <w:sz w:val="28"/>
          <w:szCs w:val="28"/>
        </w:rPr>
        <w:t xml:space="preserve">. </w:t>
      </w:r>
      <w:r w:rsidR="00FE7E32" w:rsidRPr="00C32A0C">
        <w:rPr>
          <w:rFonts w:ascii="Times New Roman" w:hAnsi="Times New Roman" w:cs="Times New Roman"/>
          <w:sz w:val="28"/>
          <w:szCs w:val="28"/>
        </w:rPr>
        <w:t>Результаты рассмотрения запроса прошу направить (выбрать один из способов уведомления)</w:t>
      </w:r>
      <w:r w:rsidR="00FE7E32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FE7E32" w:rsidRPr="00C32A0C" w:rsidRDefault="00FE7E32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C3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E32" w:rsidRPr="00BD14AE" w:rsidRDefault="00FE7E32" w:rsidP="00FE7E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BC4DE6" w:rsidRDefault="00BC4DE6" w:rsidP="00E144F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44F6">
        <w:rPr>
          <w:rFonts w:ascii="Times New Roman" w:hAnsi="Times New Roman" w:cs="Times New Roman"/>
          <w:sz w:val="24"/>
          <w:szCs w:val="24"/>
        </w:rPr>
        <w:t xml:space="preserve">Примечание.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документы, предусмотренные пунктом 26 </w:t>
      </w:r>
      <w:r w:rsidR="00B61ACD">
        <w:rPr>
          <w:rFonts w:ascii="Times New Roman" w:hAnsi="Times New Roman" w:cs="Times New Roman"/>
          <w:sz w:val="24"/>
          <w:szCs w:val="24"/>
        </w:rPr>
        <w:t>«</w:t>
      </w:r>
      <w:r w:rsidRPr="00E144F6">
        <w:rPr>
          <w:rFonts w:ascii="Times New Roman" w:hAnsi="Times New Roman" w:cs="Times New Roman"/>
          <w:sz w:val="24"/>
          <w:szCs w:val="24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</w:t>
      </w:r>
      <w:r w:rsidR="00B61ACD">
        <w:rPr>
          <w:rFonts w:ascii="Times New Roman" w:hAnsi="Times New Roman" w:cs="Times New Roman"/>
          <w:sz w:val="24"/>
          <w:szCs w:val="24"/>
        </w:rPr>
        <w:t>снабжения и (или) водоотведения»</w:t>
      </w:r>
      <w:r w:rsidRPr="00E144F6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30 ноября 2021 г. </w:t>
      </w:r>
      <w:r w:rsidR="00E144F6" w:rsidRPr="00E144F6">
        <w:rPr>
          <w:rFonts w:ascii="Times New Roman" w:hAnsi="Times New Roman" w:cs="Times New Roman"/>
          <w:sz w:val="24"/>
          <w:szCs w:val="24"/>
        </w:rPr>
        <w:t>№</w:t>
      </w:r>
      <w:r w:rsidRPr="00E144F6">
        <w:rPr>
          <w:rFonts w:ascii="Times New Roman" w:hAnsi="Times New Roman" w:cs="Times New Roman"/>
          <w:sz w:val="24"/>
          <w:szCs w:val="24"/>
        </w:rPr>
        <w:t xml:space="preserve">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</w:t>
      </w:r>
      <w:r w:rsidR="00E144F6" w:rsidRPr="00E144F6">
        <w:rPr>
          <w:rFonts w:ascii="Times New Roman" w:hAnsi="Times New Roman" w:cs="Times New Roman"/>
          <w:sz w:val="24"/>
          <w:szCs w:val="24"/>
        </w:rPr>
        <w:t>тведения и о внесении изменений</w:t>
      </w:r>
      <w:r w:rsidRPr="00E144F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признании </w:t>
      </w:r>
      <w:proofErr w:type="gramStart"/>
      <w:r w:rsidRPr="00E144F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E144F6">
        <w:rPr>
          <w:rFonts w:ascii="Times New Roman" w:hAnsi="Times New Roman" w:cs="Times New Roman"/>
          <w:sz w:val="24"/>
          <w:szCs w:val="24"/>
        </w:rPr>
        <w:t xml:space="preserve"> силу некоторых актов Правит</w:t>
      </w:r>
      <w:r w:rsidR="00E144F6" w:rsidRPr="00E144F6">
        <w:rPr>
          <w:rFonts w:ascii="Times New Roman" w:hAnsi="Times New Roman" w:cs="Times New Roman"/>
          <w:sz w:val="24"/>
          <w:szCs w:val="24"/>
        </w:rPr>
        <w:t>ельства Российской Федерации"</w:t>
      </w:r>
      <w:r w:rsidR="00E144F6">
        <w:rPr>
          <w:rFonts w:ascii="Times New Roman" w:hAnsi="Times New Roman" w:cs="Times New Roman"/>
          <w:sz w:val="24"/>
          <w:szCs w:val="24"/>
        </w:rPr>
        <w:t xml:space="preserve"> (далее - Правила).</w:t>
      </w:r>
    </w:p>
    <w:p w:rsidR="00D02FF3" w:rsidRPr="009E16A1" w:rsidRDefault="00D02FF3" w:rsidP="00D02FF3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D02FF3" w:rsidRPr="00544FED" w:rsidTr="00AC0CC7">
        <w:tc>
          <w:tcPr>
            <w:tcW w:w="4785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уполномоченного лица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Ф.И.О., подпись уполномоченного</w:t>
            </w:r>
          </w:p>
        </w:tc>
      </w:tr>
      <w:tr w:rsidR="00D02FF3" w:rsidRPr="00544FED" w:rsidTr="00707D51">
        <w:trPr>
          <w:trHeight w:val="846"/>
        </w:trPr>
        <w:tc>
          <w:tcPr>
            <w:tcW w:w="4785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FF3" w:rsidRPr="00544FED" w:rsidTr="00AC0CC7">
        <w:trPr>
          <w:trHeight w:val="462"/>
        </w:trPr>
        <w:tc>
          <w:tcPr>
            <w:tcW w:w="4785" w:type="dxa"/>
            <w:shd w:val="clear" w:color="auto" w:fill="auto"/>
          </w:tcPr>
          <w:p w:rsidR="00D02FF3" w:rsidRPr="00544FED" w:rsidRDefault="0040471E" w:rsidP="00AC0CC7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5558" w:type="dxa"/>
            <w:shd w:val="clear" w:color="auto" w:fill="auto"/>
          </w:tcPr>
          <w:p w:rsidR="00D02FF3" w:rsidRPr="00544FED" w:rsidRDefault="00D02FF3" w:rsidP="00AC0CC7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4FED">
              <w:rPr>
                <w:rFonts w:ascii="Times New Roman" w:hAnsi="Times New Roman"/>
                <w:sz w:val="24"/>
                <w:szCs w:val="24"/>
                <w:lang w:eastAsia="ru-RU"/>
              </w:rPr>
              <w:t>Печать организации (при наличии)</w:t>
            </w:r>
          </w:p>
        </w:tc>
      </w:tr>
    </w:tbl>
    <w:p w:rsidR="00D02FF3" w:rsidRPr="00544FED" w:rsidRDefault="00D02FF3" w:rsidP="00D02F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</w:tblGrid>
      <w:tr w:rsidR="00D02FF3" w:rsidRPr="00544FED" w:rsidTr="00AC0CC7">
        <w:trPr>
          <w:trHeight w:val="332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Ф.И.О. исполнителя:</w:t>
            </w:r>
          </w:p>
        </w:tc>
        <w:tc>
          <w:tcPr>
            <w:tcW w:w="7229" w:type="dxa"/>
            <w:shd w:val="clear" w:color="auto" w:fill="auto"/>
          </w:tcPr>
          <w:p w:rsidR="00D02FF3" w:rsidRPr="00544FED" w:rsidRDefault="00D02FF3" w:rsidP="00AC0CC7">
            <w:pPr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F3" w:rsidRPr="00544FED" w:rsidTr="00AC0CC7"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7229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FF3" w:rsidRPr="00544FED" w:rsidTr="00AC0CC7">
        <w:trPr>
          <w:trHeight w:val="245"/>
        </w:trPr>
        <w:tc>
          <w:tcPr>
            <w:tcW w:w="3114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44FED">
              <w:rPr>
                <w:rFonts w:ascii="Times New Roman" w:hAnsi="Times New Roman" w:cs="Times New Roman"/>
                <w:sz w:val="24"/>
                <w:szCs w:val="24"/>
              </w:rPr>
              <w:t>рес электронной почты:</w:t>
            </w:r>
          </w:p>
        </w:tc>
        <w:tc>
          <w:tcPr>
            <w:tcW w:w="7229" w:type="dxa"/>
            <w:shd w:val="clear" w:color="auto" w:fill="auto"/>
          </w:tcPr>
          <w:p w:rsidR="00D02FF3" w:rsidRPr="00544FED" w:rsidRDefault="00D02FF3" w:rsidP="00AC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56A" w:rsidRPr="00D374E8" w:rsidRDefault="0083756A" w:rsidP="00D02FF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3756A" w:rsidRPr="00D374E8" w:rsidSect="00707D5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3"/>
    <w:rsid w:val="000B5641"/>
    <w:rsid w:val="00214C5C"/>
    <w:rsid w:val="002E51CB"/>
    <w:rsid w:val="003D0421"/>
    <w:rsid w:val="0040471E"/>
    <w:rsid w:val="0045371E"/>
    <w:rsid w:val="00512AE3"/>
    <w:rsid w:val="00576ADF"/>
    <w:rsid w:val="0066224F"/>
    <w:rsid w:val="00707D51"/>
    <w:rsid w:val="00816893"/>
    <w:rsid w:val="0083756A"/>
    <w:rsid w:val="008D7B2A"/>
    <w:rsid w:val="0092248C"/>
    <w:rsid w:val="00AD3D60"/>
    <w:rsid w:val="00B61ACD"/>
    <w:rsid w:val="00BC3F6E"/>
    <w:rsid w:val="00BC4DE6"/>
    <w:rsid w:val="00C05DEE"/>
    <w:rsid w:val="00D02FF3"/>
    <w:rsid w:val="00D374E8"/>
    <w:rsid w:val="00D41FEF"/>
    <w:rsid w:val="00DD4614"/>
    <w:rsid w:val="00E144F6"/>
    <w:rsid w:val="00F408F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1565</Words>
  <Characters>10080</Characters>
  <Application>Microsoft Office Word</Application>
  <DocSecurity>0</DocSecurity>
  <Lines>336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Иван Владимирович</dc:creator>
  <cp:lastModifiedBy>Пользователь Windows</cp:lastModifiedBy>
  <cp:revision>8</cp:revision>
  <dcterms:created xsi:type="dcterms:W3CDTF">2022-08-01T11:09:00Z</dcterms:created>
  <dcterms:modified xsi:type="dcterms:W3CDTF">2022-08-05T10:00:00Z</dcterms:modified>
</cp:coreProperties>
</file>