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E3" w:rsidRPr="000566E3" w:rsidRDefault="00710B79" w:rsidP="00056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E3">
        <w:rPr>
          <w:rFonts w:ascii="Times New Roman" w:hAnsi="Times New Roman" w:cs="Times New Roman"/>
          <w:b/>
          <w:sz w:val="28"/>
          <w:szCs w:val="28"/>
        </w:rPr>
        <w:t xml:space="preserve">Типовые замечания к проектным решениям </w:t>
      </w:r>
    </w:p>
    <w:p w:rsidR="000566E3" w:rsidRPr="000566E3" w:rsidRDefault="00710B79" w:rsidP="00056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 xml:space="preserve">Рабочая документация, разработанная в рамках договоров о подключении (технологическом присоединении) к централизованной системе холодного водоснабжения и водоотведения (МКД, промышленные объекты, социальные объекты, общественные и административные объекты). Внутриплощадочные участки сетей </w:t>
      </w:r>
    </w:p>
    <w:p w:rsidR="000566E3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>1. Предоставить данные (номер, дата) исходно-разрешительной докумен</w:t>
      </w:r>
      <w:r w:rsidRPr="00711514">
        <w:rPr>
          <w:rFonts w:ascii="Times New Roman" w:hAnsi="Times New Roman" w:cs="Times New Roman"/>
          <w:sz w:val="24"/>
          <w:szCs w:val="24"/>
        </w:rPr>
        <w:t>тац</w:t>
      </w:r>
      <w:proofErr w:type="gramStart"/>
      <w:r w:rsidRPr="00711514">
        <w:rPr>
          <w:rFonts w:ascii="Times New Roman" w:hAnsi="Times New Roman" w:cs="Times New Roman"/>
          <w:sz w:val="24"/>
          <w:szCs w:val="24"/>
        </w:rPr>
        <w:t xml:space="preserve">ии </w:t>
      </w:r>
      <w:r w:rsidR="000566E3" w:rsidRPr="0071151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566E3" w:rsidRPr="00711514">
        <w:rPr>
          <w:rFonts w:ascii="Times New Roman" w:hAnsi="Times New Roman" w:cs="Times New Roman"/>
          <w:sz w:val="24"/>
          <w:szCs w:val="24"/>
        </w:rPr>
        <w:t xml:space="preserve"> «СКС»</w:t>
      </w:r>
      <w:r w:rsidRPr="00711514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0566E3" w:rsidRPr="00711514">
        <w:rPr>
          <w:rFonts w:ascii="Times New Roman" w:hAnsi="Times New Roman" w:cs="Times New Roman"/>
          <w:sz w:val="24"/>
          <w:szCs w:val="24"/>
        </w:rPr>
        <w:t>ы</w:t>
      </w:r>
      <w:r w:rsidRPr="00711514">
        <w:rPr>
          <w:rFonts w:ascii="Times New Roman" w:hAnsi="Times New Roman" w:cs="Times New Roman"/>
          <w:sz w:val="24"/>
          <w:szCs w:val="24"/>
        </w:rPr>
        <w:t xml:space="preserve"> о подключении</w:t>
      </w:r>
      <w:r w:rsidR="000566E3" w:rsidRPr="00711514">
        <w:rPr>
          <w:rFonts w:ascii="Times New Roman" w:hAnsi="Times New Roman" w:cs="Times New Roman"/>
          <w:sz w:val="24"/>
          <w:szCs w:val="24"/>
        </w:rPr>
        <w:t xml:space="preserve"> (технологическом присоединении)</w:t>
      </w:r>
      <w:r w:rsidRPr="00711514">
        <w:rPr>
          <w:rFonts w:ascii="Times New Roman" w:hAnsi="Times New Roman" w:cs="Times New Roman"/>
          <w:sz w:val="24"/>
          <w:szCs w:val="24"/>
        </w:rPr>
        <w:t>) на основании которой</w:t>
      </w:r>
      <w:r w:rsidRPr="000566E3">
        <w:rPr>
          <w:rFonts w:ascii="Times New Roman" w:hAnsi="Times New Roman" w:cs="Times New Roman"/>
          <w:sz w:val="24"/>
          <w:szCs w:val="24"/>
        </w:rPr>
        <w:t xml:space="preserve"> разрабатывалась проектная (рабочая) документация. </w:t>
      </w:r>
    </w:p>
    <w:p w:rsidR="000566E3" w:rsidRPr="00711514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2. План сетей представить на инженерно-топографическом плане, выполненном в соответствии с требованиями действующих нормативных документов РФ в области инженерных изысканий, в масштабе 1:500, утверждённом государственным надзорным органом и подписями </w:t>
      </w:r>
      <w:r w:rsidRPr="00711514">
        <w:rPr>
          <w:rFonts w:ascii="Times New Roman" w:hAnsi="Times New Roman" w:cs="Times New Roman"/>
          <w:sz w:val="24"/>
          <w:szCs w:val="24"/>
        </w:rPr>
        <w:t xml:space="preserve">исполнителей на штампах. </w:t>
      </w:r>
    </w:p>
    <w:p w:rsidR="000566E3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711514">
        <w:rPr>
          <w:rFonts w:ascii="Times New Roman" w:hAnsi="Times New Roman" w:cs="Times New Roman"/>
          <w:sz w:val="24"/>
          <w:szCs w:val="24"/>
        </w:rPr>
        <w:t>3. Предоставить сведения (</w:t>
      </w:r>
      <w:r w:rsidR="000566E3" w:rsidRPr="00711514">
        <w:rPr>
          <w:rFonts w:ascii="Times New Roman" w:hAnsi="Times New Roman" w:cs="Times New Roman"/>
          <w:sz w:val="24"/>
          <w:szCs w:val="24"/>
        </w:rPr>
        <w:t>письмо/отметк</w:t>
      </w:r>
      <w:proofErr w:type="gramStart"/>
      <w:r w:rsidR="000566E3" w:rsidRPr="00711514">
        <w:rPr>
          <w:rFonts w:ascii="Times New Roman" w:hAnsi="Times New Roman" w:cs="Times New Roman"/>
          <w:sz w:val="24"/>
          <w:szCs w:val="24"/>
        </w:rPr>
        <w:t>а</w:t>
      </w:r>
      <w:r w:rsidRPr="00711514">
        <w:rPr>
          <w:rFonts w:ascii="Times New Roman" w:hAnsi="Times New Roman" w:cs="Times New Roman"/>
          <w:sz w:val="24"/>
          <w:szCs w:val="24"/>
        </w:rPr>
        <w:t xml:space="preserve"> </w:t>
      </w:r>
      <w:r w:rsidR="000566E3" w:rsidRPr="0071151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566E3" w:rsidRPr="00711514">
        <w:rPr>
          <w:rFonts w:ascii="Times New Roman" w:hAnsi="Times New Roman" w:cs="Times New Roman"/>
          <w:sz w:val="24"/>
          <w:szCs w:val="24"/>
        </w:rPr>
        <w:t xml:space="preserve"> «СКС</w:t>
      </w:r>
      <w:r w:rsidRPr="00711514">
        <w:rPr>
          <w:rFonts w:ascii="Times New Roman" w:hAnsi="Times New Roman" w:cs="Times New Roman"/>
          <w:sz w:val="24"/>
          <w:szCs w:val="24"/>
        </w:rPr>
        <w:t>» и утвержденный план 1:500 – копия или оригинал) о сверке сетей централизованной системы холодного водоснабжения и водоотведения.</w:t>
      </w:r>
      <w:r w:rsidRPr="00056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E3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4. Проект внутриплощадочных сетей холодного водоснабжения и водоотведения объекта увязать с проектом внеплощадочных сетей холодного водоснабжения и водоотведения </w:t>
      </w:r>
      <w:r w:rsidR="000566E3">
        <w:rPr>
          <w:rFonts w:ascii="Times New Roman" w:hAnsi="Times New Roman" w:cs="Times New Roman"/>
          <w:sz w:val="24"/>
          <w:szCs w:val="24"/>
        </w:rPr>
        <w:t>ООО «СКС»</w:t>
      </w:r>
      <w:r w:rsidRPr="000566E3">
        <w:rPr>
          <w:rFonts w:ascii="Times New Roman" w:hAnsi="Times New Roman" w:cs="Times New Roman"/>
          <w:sz w:val="24"/>
          <w:szCs w:val="24"/>
        </w:rPr>
        <w:t xml:space="preserve">, в части планово-высотного положения точки подключения на границе земельного участка. </w:t>
      </w:r>
    </w:p>
    <w:p w:rsidR="007B77FF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5. </w:t>
      </w:r>
      <w:r w:rsidR="00711514" w:rsidRPr="003116EC">
        <w:rPr>
          <w:rFonts w:ascii="Times New Roman" w:hAnsi="Times New Roman" w:cs="Times New Roman"/>
          <w:sz w:val="24"/>
          <w:szCs w:val="24"/>
        </w:rPr>
        <w:t>Предоставить</w:t>
      </w:r>
      <w:r w:rsidRPr="003116EC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711514" w:rsidRPr="003116EC">
        <w:rPr>
          <w:rFonts w:ascii="Times New Roman" w:hAnsi="Times New Roman" w:cs="Times New Roman"/>
          <w:sz w:val="24"/>
          <w:szCs w:val="24"/>
        </w:rPr>
        <w:t xml:space="preserve"> </w:t>
      </w:r>
      <w:r w:rsidRPr="003116EC">
        <w:rPr>
          <w:rFonts w:ascii="Times New Roman" w:hAnsi="Times New Roman" w:cs="Times New Roman"/>
          <w:sz w:val="24"/>
          <w:szCs w:val="24"/>
        </w:rPr>
        <w:t>водопотребления и водоотведения</w:t>
      </w:r>
      <w:r w:rsidR="00711514" w:rsidRPr="003116EC">
        <w:rPr>
          <w:rFonts w:ascii="Times New Roman" w:hAnsi="Times New Roman" w:cs="Times New Roman"/>
          <w:sz w:val="24"/>
          <w:szCs w:val="24"/>
        </w:rPr>
        <w:t xml:space="preserve"> с учетом расходов на </w:t>
      </w:r>
      <w:r w:rsidR="003116EC" w:rsidRPr="003116EC">
        <w:rPr>
          <w:rFonts w:ascii="Times New Roman" w:hAnsi="Times New Roman" w:cs="Times New Roman"/>
          <w:sz w:val="24"/>
          <w:szCs w:val="24"/>
        </w:rPr>
        <w:t>пожаротушение и расходо</w:t>
      </w:r>
      <w:r w:rsidR="003116EC">
        <w:rPr>
          <w:rFonts w:ascii="Times New Roman" w:hAnsi="Times New Roman" w:cs="Times New Roman"/>
          <w:sz w:val="24"/>
          <w:szCs w:val="24"/>
        </w:rPr>
        <w:t>в</w:t>
      </w:r>
      <w:r w:rsidR="003116EC" w:rsidRPr="003116EC">
        <w:rPr>
          <w:rFonts w:ascii="Times New Roman" w:hAnsi="Times New Roman" w:cs="Times New Roman"/>
          <w:sz w:val="24"/>
          <w:szCs w:val="24"/>
        </w:rPr>
        <w:t xml:space="preserve"> на встроенные нежилые помещения</w:t>
      </w:r>
      <w:r w:rsidRPr="003116EC">
        <w:rPr>
          <w:rFonts w:ascii="Times New Roman" w:hAnsi="Times New Roman" w:cs="Times New Roman"/>
          <w:sz w:val="24"/>
          <w:szCs w:val="24"/>
        </w:rPr>
        <w:t xml:space="preserve">. </w:t>
      </w:r>
      <w:r w:rsidR="003116EC" w:rsidRPr="003116EC">
        <w:rPr>
          <w:rFonts w:ascii="Times New Roman" w:hAnsi="Times New Roman" w:cs="Times New Roman"/>
          <w:sz w:val="24"/>
          <w:szCs w:val="24"/>
        </w:rPr>
        <w:t>Расходы на пожаротушение обосновать ссылкой на норматив и указанием характеристик Объекта, повлиявших на принятый расход.</w:t>
      </w:r>
      <w:r w:rsidR="00282EED">
        <w:rPr>
          <w:rFonts w:ascii="Times New Roman" w:hAnsi="Times New Roman" w:cs="Times New Roman"/>
          <w:sz w:val="24"/>
          <w:szCs w:val="24"/>
        </w:rPr>
        <w:t xml:space="preserve"> При необходимости предоставить разделы проектной документации, обосновывающие характеристики Объекта, влияющие на расходы по пожаротушению.</w:t>
      </w:r>
      <w:bookmarkStart w:id="0" w:name="_GoBack"/>
      <w:bookmarkEnd w:id="0"/>
    </w:p>
    <w:p w:rsidR="007B77FF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6. Направить в адрес </w:t>
      </w:r>
      <w:r w:rsidR="007B77FF">
        <w:rPr>
          <w:rFonts w:ascii="Times New Roman" w:hAnsi="Times New Roman" w:cs="Times New Roman"/>
          <w:sz w:val="24"/>
          <w:szCs w:val="24"/>
        </w:rPr>
        <w:t>ООО «СКС</w:t>
      </w:r>
      <w:r w:rsidRPr="000566E3">
        <w:rPr>
          <w:rFonts w:ascii="Times New Roman" w:hAnsi="Times New Roman" w:cs="Times New Roman"/>
          <w:sz w:val="24"/>
          <w:szCs w:val="24"/>
        </w:rPr>
        <w:t xml:space="preserve">» техническую документацию в читаемом виде, оформленную в соответствии с требованиями Межгосударственного стандарта ГОСТ 21.704- 2011 «Система проектной документации для строительства (СПДС). Правила выполнения рабочей документации наружных сетей водоснабжения и канализации» на бумажном носителе в 2 экземплярах по адресу: </w:t>
      </w:r>
      <w:proofErr w:type="spellStart"/>
      <w:r w:rsidRPr="000566E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566E3">
        <w:rPr>
          <w:rFonts w:ascii="Times New Roman" w:hAnsi="Times New Roman" w:cs="Times New Roman"/>
          <w:sz w:val="24"/>
          <w:szCs w:val="24"/>
        </w:rPr>
        <w:t>.</w:t>
      </w:r>
      <w:r w:rsidR="007B77F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7B77FF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="007B77FF">
        <w:rPr>
          <w:rFonts w:ascii="Times New Roman" w:hAnsi="Times New Roman" w:cs="Times New Roman"/>
          <w:sz w:val="24"/>
          <w:szCs w:val="24"/>
        </w:rPr>
        <w:t>, д.4</w:t>
      </w:r>
      <w:r w:rsidRPr="000566E3">
        <w:rPr>
          <w:rFonts w:ascii="Times New Roman" w:hAnsi="Times New Roman" w:cs="Times New Roman"/>
          <w:sz w:val="24"/>
          <w:szCs w:val="24"/>
        </w:rPr>
        <w:t>.</w:t>
      </w:r>
    </w:p>
    <w:p w:rsidR="007B77FF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 7. Отобразить на планах все подключаемые объекты. </w:t>
      </w:r>
    </w:p>
    <w:p w:rsidR="007B77FF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8. На плане выделить проектируемые и существующие сети водоснабжения и канализации. </w:t>
      </w:r>
    </w:p>
    <w:p w:rsidR="007B77FF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566E3">
        <w:rPr>
          <w:rFonts w:ascii="Times New Roman" w:hAnsi="Times New Roman" w:cs="Times New Roman"/>
          <w:sz w:val="24"/>
          <w:szCs w:val="24"/>
        </w:rPr>
        <w:t>Предусмотреть соблюдение нормативных расстояний в плановом и высотном положениях, в соответствии с требованиями СП 42.13330</w:t>
      </w:r>
      <w:r w:rsidR="004830F3">
        <w:rPr>
          <w:rFonts w:ascii="Times New Roman" w:hAnsi="Times New Roman" w:cs="Times New Roman"/>
          <w:sz w:val="24"/>
          <w:szCs w:val="24"/>
        </w:rPr>
        <w:t xml:space="preserve"> </w:t>
      </w:r>
      <w:r w:rsidRPr="000566E3">
        <w:rPr>
          <w:rFonts w:ascii="Times New Roman" w:hAnsi="Times New Roman" w:cs="Times New Roman"/>
          <w:sz w:val="24"/>
          <w:szCs w:val="24"/>
        </w:rPr>
        <w:t>(относительно инженерных сетей, зданий, сооружений, деревьев, бортовых камней, опор), а также с учетом раздела 6 СП 18.13330 «</w:t>
      </w:r>
      <w:r w:rsidR="003E296A">
        <w:rPr>
          <w:rFonts w:ascii="Times New Roman" w:hAnsi="Times New Roman" w:cs="Times New Roman"/>
          <w:sz w:val="24"/>
          <w:szCs w:val="24"/>
        </w:rPr>
        <w:t>Производственные объекты.</w:t>
      </w:r>
      <w:proofErr w:type="gramEnd"/>
      <w:r w:rsidR="003E296A">
        <w:rPr>
          <w:rFonts w:ascii="Times New Roman" w:hAnsi="Times New Roman" w:cs="Times New Roman"/>
          <w:sz w:val="24"/>
          <w:szCs w:val="24"/>
        </w:rPr>
        <w:t xml:space="preserve"> Планировочная организация земельного участка (</w:t>
      </w:r>
      <w:r w:rsidRPr="000566E3">
        <w:rPr>
          <w:rFonts w:ascii="Times New Roman" w:hAnsi="Times New Roman" w:cs="Times New Roman"/>
          <w:sz w:val="24"/>
          <w:szCs w:val="24"/>
        </w:rPr>
        <w:t>Генеральные планы промышленных предприятий</w:t>
      </w:r>
      <w:r w:rsidR="003E296A">
        <w:rPr>
          <w:rFonts w:ascii="Times New Roman" w:hAnsi="Times New Roman" w:cs="Times New Roman"/>
          <w:sz w:val="24"/>
          <w:szCs w:val="24"/>
        </w:rPr>
        <w:t>)</w:t>
      </w:r>
      <w:r w:rsidRPr="000566E3">
        <w:rPr>
          <w:rFonts w:ascii="Times New Roman" w:hAnsi="Times New Roman" w:cs="Times New Roman"/>
          <w:sz w:val="24"/>
          <w:szCs w:val="24"/>
        </w:rPr>
        <w:t xml:space="preserve">», нанести советующие привязки в плане.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10. Привести пояснительную записку в соответствие с представленным планом (обратить внимание на способы прокладки, диаметры, материалы инженерных сетей, длины участков, наименование Объекта).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lastRenderedPageBreak/>
        <w:t>11. Отобразить точку подключения на плане в соответствии с указанными в исходно-разрешительной документац</w:t>
      </w:r>
      <w:proofErr w:type="gramStart"/>
      <w:r w:rsidRPr="000566E3">
        <w:rPr>
          <w:rFonts w:ascii="Times New Roman" w:hAnsi="Times New Roman" w:cs="Times New Roman"/>
          <w:sz w:val="24"/>
          <w:szCs w:val="24"/>
        </w:rPr>
        <w:t xml:space="preserve">ии </w:t>
      </w:r>
      <w:r w:rsidR="006B3A1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6B3A11">
        <w:rPr>
          <w:rFonts w:ascii="Times New Roman" w:hAnsi="Times New Roman" w:cs="Times New Roman"/>
          <w:sz w:val="24"/>
          <w:szCs w:val="24"/>
        </w:rPr>
        <w:t xml:space="preserve"> «СКС</w:t>
      </w:r>
      <w:r w:rsidRPr="000566E3">
        <w:rPr>
          <w:rFonts w:ascii="Times New Roman" w:hAnsi="Times New Roman" w:cs="Times New Roman"/>
          <w:sz w:val="24"/>
          <w:szCs w:val="24"/>
        </w:rPr>
        <w:t>» координатами (Х, Y).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12. Представить план, профиль, деталировку сетей водопровода и канализации с указанием всех фасонных частей.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13. Дополнить профиль проектными отметками земли.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14. Планы привести в соответствие с профилем (обратить внимание на длины участков, материалы инженерных сетей, способ прокладки, высотные отметки земли, наличие инженерных коммуникаций – как правила не все отображены на профиле). Указать все отметки пересекаемых инженерных сетей.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15. Исключить прокладку проектируемого водопроводного ввода и канализационного выпуска под лестницами и пандусами здания.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>16. Предусмотреть устройство футляров на пересечениях водопроводных сетей с инженерными коммуникациями в соответствии с требованиями СП 31.13330</w:t>
      </w:r>
      <w:r w:rsidR="00711514">
        <w:rPr>
          <w:rFonts w:ascii="Times New Roman" w:hAnsi="Times New Roman" w:cs="Times New Roman"/>
          <w:sz w:val="24"/>
          <w:szCs w:val="24"/>
        </w:rPr>
        <w:t>.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17. При пересечении водопроводных сетей с тепловой сетью предусмотреть устройство стального футляра с двухсторонним антикоррозийным покрытием.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18. </w:t>
      </w:r>
      <w:r w:rsidR="006B3A11">
        <w:rPr>
          <w:rFonts w:ascii="Times New Roman" w:hAnsi="Times New Roman" w:cs="Times New Roman"/>
          <w:sz w:val="24"/>
          <w:szCs w:val="24"/>
        </w:rPr>
        <w:t>Предусмотреть установку запорной и регулирующей арматуры в колодцах (устройство задвижек в коверном исполнении допускается при соответствующем обосновании)</w:t>
      </w:r>
      <w:r w:rsidRPr="00056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В случае изменения существующей схемы водоснабжения и водоотведения площадки при наличии нескольких существующих потребителей (абонентов) представить согласование существующих абонентов, представить баланс водопотребления и водоотведения Объекта.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Указать на плане все пожарные гидранты на сетях холодного </w:t>
      </w:r>
      <w:proofErr w:type="gramStart"/>
      <w:r w:rsidR="00710B79" w:rsidRPr="000566E3">
        <w:rPr>
          <w:rFonts w:ascii="Times New Roman" w:hAnsi="Times New Roman" w:cs="Times New Roman"/>
          <w:sz w:val="24"/>
          <w:szCs w:val="24"/>
        </w:rPr>
        <w:t>водоснабжения</w:t>
      </w:r>
      <w:proofErr w:type="gramEnd"/>
      <w:r w:rsidR="00710B79" w:rsidRPr="000566E3">
        <w:rPr>
          <w:rFonts w:ascii="Times New Roman" w:hAnsi="Times New Roman" w:cs="Times New Roman"/>
          <w:sz w:val="24"/>
          <w:szCs w:val="24"/>
        </w:rPr>
        <w:t xml:space="preserve"> от которых будет обеспечено наружное пожаротушение Объекта согласно принципиальной схеме прокладки рукавных линий от существующих пожарных гидрантов. </w:t>
      </w:r>
    </w:p>
    <w:p w:rsidR="006D4F97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10B79" w:rsidRPr="000566E3">
        <w:rPr>
          <w:rFonts w:ascii="Times New Roman" w:hAnsi="Times New Roman" w:cs="Times New Roman"/>
          <w:sz w:val="24"/>
          <w:szCs w:val="24"/>
        </w:rPr>
        <w:t>. Представить схему с радиусами действия пожарных гидрантов на сетях централизованной системы холодного водоснабжения, с учетом прокладки рукавных линий по дорогам с твердым покрытием, для обеспечения наружного пожаротушения объек</w:t>
      </w:r>
      <w:r w:rsidR="006D4F97">
        <w:rPr>
          <w:rFonts w:ascii="Times New Roman" w:hAnsi="Times New Roman" w:cs="Times New Roman"/>
          <w:sz w:val="24"/>
          <w:szCs w:val="24"/>
        </w:rPr>
        <w:t>та, в соответствии с СП 8.13130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10B79" w:rsidRPr="000566E3">
        <w:rPr>
          <w:rFonts w:ascii="Times New Roman" w:hAnsi="Times New Roman" w:cs="Times New Roman"/>
          <w:sz w:val="24"/>
          <w:szCs w:val="24"/>
        </w:rPr>
        <w:t>. Для обеспечения наружного пожаротушения объекта расходом 15 л/с</w:t>
      </w:r>
      <w:r w:rsidR="00CF2B6B">
        <w:rPr>
          <w:rFonts w:ascii="Times New Roman" w:hAnsi="Times New Roman" w:cs="Times New Roman"/>
          <w:sz w:val="24"/>
          <w:szCs w:val="24"/>
        </w:rPr>
        <w:t xml:space="preserve"> (и более)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 необходимо устройство не менее двух пожарных гидрантов на проектируемых сетях холодного водоснабжения, в соответствии с требованиями СП 8.13130.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Выполнить устройство упора у тройника на пожарный гидрант.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>2</w:t>
      </w:r>
      <w:r w:rsidR="006B3A11">
        <w:rPr>
          <w:rFonts w:ascii="Times New Roman" w:hAnsi="Times New Roman" w:cs="Times New Roman"/>
          <w:sz w:val="24"/>
          <w:szCs w:val="24"/>
        </w:rPr>
        <w:t>4</w:t>
      </w:r>
      <w:r w:rsidRPr="000566E3">
        <w:rPr>
          <w:rFonts w:ascii="Times New Roman" w:hAnsi="Times New Roman" w:cs="Times New Roman"/>
          <w:sz w:val="24"/>
          <w:szCs w:val="24"/>
        </w:rPr>
        <w:t>. Для возможности обеспечения гарантированного водоснабжения и пожаротушения объекто</w:t>
      </w:r>
      <w:r w:rsidR="00CF2B6B">
        <w:rPr>
          <w:rFonts w:ascii="Times New Roman" w:hAnsi="Times New Roman" w:cs="Times New Roman"/>
          <w:sz w:val="24"/>
          <w:szCs w:val="24"/>
        </w:rPr>
        <w:t>в, в соответствии с СП 31.13330</w:t>
      </w:r>
      <w:r w:rsidRPr="000566E3">
        <w:rPr>
          <w:rFonts w:ascii="Times New Roman" w:hAnsi="Times New Roman" w:cs="Times New Roman"/>
          <w:sz w:val="24"/>
          <w:szCs w:val="24"/>
        </w:rPr>
        <w:t xml:space="preserve"> водопроводные сети должны быть закольцованы.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Исключить размещение парковок/автостоянок на проектируемых водопроводных сетях.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В составе проекта представить пояснительную записку и актуальную выписку из реестра членов саморегулируемой организации, разработавшей проект.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Привести в соответствие таблицу спецификации оборудования и плана в части наименования и технических характеристик позиций и их количества. Заполнить все графы в таблицы спецификации оборудования.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Кольцевую жесткость для канализационных труб принять не менее SN 10.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Представить геологические изыскания с указанием уровня грунтовых вод, нанести колонки на профиль проектируемой канализационной сети. </w:t>
      </w:r>
    </w:p>
    <w:p w:rsidR="006B3A11" w:rsidRDefault="006B3A11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10B79" w:rsidRPr="000566E3">
        <w:rPr>
          <w:rFonts w:ascii="Times New Roman" w:hAnsi="Times New Roman" w:cs="Times New Roman"/>
          <w:sz w:val="24"/>
          <w:szCs w:val="24"/>
        </w:rPr>
        <w:t xml:space="preserve">. При устройстве сетей канализации ниже уровня грунтовых вод (в том числе уровня вод с сезонным подъемом) колодцы принять согласно рекомендациям п. 6.1.1 РМД 40-20-2016. При строительстве сетей водоотведения в обводненных грунтах, а также в грунтах с сезоном подъемом грунтовых вод применять колодце из РЕ и РР (с обязательным расчётом на всплытия по ATV-DVWK-A 127) или железобетонные колодцы с дополнительной футеровкой, а также герметичные железобетонный колодце, соответствующий требованиям СТБ EN D1N EN 1917. DIN V 4034 или аналоги c герметизацией стыковых соединений «пас-гребень» с помощью уплотняющих и герметизирующих колец. </w:t>
      </w:r>
    </w:p>
    <w:p w:rsidR="006B3A11" w:rsidRPr="006B3A11" w:rsidRDefault="00710B79" w:rsidP="00056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3A1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End"/>
      <w:r w:rsidRPr="006B3A11">
        <w:rPr>
          <w:rFonts w:ascii="Times New Roman" w:hAnsi="Times New Roman" w:cs="Times New Roman"/>
          <w:b/>
          <w:sz w:val="24"/>
          <w:szCs w:val="24"/>
        </w:rPr>
        <w:t xml:space="preserve"> внутреннее водоснабжение: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1. Представить расчет счетчика водомерного узла с подбором диаметра.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2. Предусмотреть водомерный узел с резервной линией (при одном вводе).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3. Обосновать устройство водомерного узла в колодце.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4. Учесть потери напора в счетчике при расчете требуемого напора.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>5. При подборе узла учета принять типовые листы альбома ЦИРВ 02А без внесения изменений.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 6. Представить план помещения с размещением водомерного узла с привязками от стен до водомерного узла.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7. Представить деталировку узла прохода проектируемой сети холодного водоснабжения через фундамент, перекрытие здания/сооружения в </w:t>
      </w:r>
      <w:proofErr w:type="gramStart"/>
      <w:r w:rsidRPr="000566E3">
        <w:rPr>
          <w:rFonts w:ascii="Times New Roman" w:hAnsi="Times New Roman" w:cs="Times New Roman"/>
          <w:sz w:val="24"/>
          <w:szCs w:val="24"/>
        </w:rPr>
        <w:t>помещение</w:t>
      </w:r>
      <w:proofErr w:type="gramEnd"/>
      <w:r w:rsidRPr="000566E3">
        <w:rPr>
          <w:rFonts w:ascii="Times New Roman" w:hAnsi="Times New Roman" w:cs="Times New Roman"/>
          <w:sz w:val="24"/>
          <w:szCs w:val="24"/>
        </w:rPr>
        <w:t xml:space="preserve"> где планируется размещение водомерного узла, с условными обозначениями. </w:t>
      </w:r>
    </w:p>
    <w:p w:rsidR="006B3A11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>8. Представить деталировку проектируемых водопроводных вводов от переходов с ПЭ на чугун до первых фланцев водомерных узлов с указанием фасонных частей и способов их соединения. Выполнить устройство упоров на поворотах/отводах/иных фасонных частей водомерных узлов.</w:t>
      </w:r>
    </w:p>
    <w:p w:rsidR="005B64A9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9. На чугунных участках водопроводных вводов предусмотреть анкерную стяжку в узлах присоединения водомерных узлов к водопроводным вводам. </w:t>
      </w:r>
    </w:p>
    <w:p w:rsidR="005B64A9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 xml:space="preserve">10. Представить деталировку проектируемого водопроводного ввода на встроенные помещения от места присоединения до водомерного узла. </w:t>
      </w:r>
    </w:p>
    <w:p w:rsidR="00E6799C" w:rsidRPr="000566E3" w:rsidRDefault="00710B79" w:rsidP="000566E3">
      <w:pPr>
        <w:jc w:val="both"/>
        <w:rPr>
          <w:rFonts w:ascii="Times New Roman" w:hAnsi="Times New Roman" w:cs="Times New Roman"/>
          <w:sz w:val="24"/>
          <w:szCs w:val="24"/>
        </w:rPr>
      </w:pPr>
      <w:r w:rsidRPr="000566E3">
        <w:rPr>
          <w:rFonts w:ascii="Times New Roman" w:hAnsi="Times New Roman" w:cs="Times New Roman"/>
          <w:sz w:val="24"/>
          <w:szCs w:val="24"/>
        </w:rPr>
        <w:t>11. Исключить применение обжимных фланцев без защиты от смещения на водопроводных вводах в узлах присоединения водомерных узлов</w:t>
      </w:r>
    </w:p>
    <w:sectPr w:rsidR="00E6799C" w:rsidRPr="000566E3" w:rsidSect="00A218C6">
      <w:pgSz w:w="11906" w:h="16838"/>
      <w:pgMar w:top="1134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79"/>
    <w:rsid w:val="000566E3"/>
    <w:rsid w:val="00282EED"/>
    <w:rsid w:val="003116EC"/>
    <w:rsid w:val="003C1480"/>
    <w:rsid w:val="003E296A"/>
    <w:rsid w:val="004830F3"/>
    <w:rsid w:val="005B64A9"/>
    <w:rsid w:val="006B3A11"/>
    <w:rsid w:val="006D4F97"/>
    <w:rsid w:val="00710B79"/>
    <w:rsid w:val="00711514"/>
    <w:rsid w:val="00733A0C"/>
    <w:rsid w:val="007B77FF"/>
    <w:rsid w:val="007C38EC"/>
    <w:rsid w:val="00A218C6"/>
    <w:rsid w:val="00CF2B6B"/>
    <w:rsid w:val="00E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1045</Words>
  <Characters>6731</Characters>
  <Application>Microsoft Office Word</Application>
  <DocSecurity>0</DocSecurity>
  <Lines>224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12</cp:revision>
  <dcterms:created xsi:type="dcterms:W3CDTF">2022-08-01T12:53:00Z</dcterms:created>
  <dcterms:modified xsi:type="dcterms:W3CDTF">2022-08-05T08:48:00Z</dcterms:modified>
</cp:coreProperties>
</file>